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094A" w14:textId="77777777" w:rsidR="00266CAB" w:rsidRDefault="00266CAB" w:rsidP="009124E5">
      <w:pPr>
        <w:snapToGrid w:val="0"/>
        <w:spacing w:line="240" w:lineRule="atLeast"/>
        <w:jc w:val="center"/>
        <w:rPr>
          <w:rFonts w:eastAsia="ＭＳ ゴシック" w:cs="Times New Roman"/>
          <w:sz w:val="24"/>
          <w:szCs w:val="24"/>
        </w:rPr>
      </w:pPr>
      <w:r>
        <w:rPr>
          <w:rFonts w:eastAsia="ＭＳ ゴシック" w:cs="ＭＳ ゴシック" w:hint="eastAsia"/>
          <w:sz w:val="24"/>
          <w:szCs w:val="24"/>
        </w:rPr>
        <w:t>国立国会図書館総合目録ネットワーク　新規参加</w:t>
      </w:r>
      <w:r w:rsidR="009F5775">
        <w:rPr>
          <w:rFonts w:eastAsia="ＭＳ ゴシック" w:cs="ＭＳ ゴシック" w:hint="eastAsia"/>
          <w:sz w:val="24"/>
          <w:szCs w:val="24"/>
        </w:rPr>
        <w:t>調査</w:t>
      </w:r>
      <w:r>
        <w:rPr>
          <w:rFonts w:eastAsia="ＭＳ ゴシック" w:cs="ＭＳ ゴシック" w:hint="eastAsia"/>
          <w:sz w:val="24"/>
          <w:szCs w:val="24"/>
        </w:rPr>
        <w:t>票</w:t>
      </w:r>
    </w:p>
    <w:p w14:paraId="68604D19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</w:p>
    <w:p w14:paraId="517AA39A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</w:p>
    <w:p w14:paraId="68E33DE2" w14:textId="77777777" w:rsidR="00266CAB" w:rsidRDefault="00266CAB" w:rsidP="009124E5">
      <w:pPr>
        <w:snapToGrid w:val="0"/>
        <w:spacing w:line="240" w:lineRule="atLeast"/>
        <w:rPr>
          <w:rFonts w:eastAsia="ＭＳ ゴシック"/>
          <w:sz w:val="24"/>
          <w:szCs w:val="24"/>
          <w:u w:val="single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図書館名：　</w:t>
      </w:r>
      <w:r>
        <w:rPr>
          <w:rFonts w:eastAsia="ＭＳ ゴシック" w:cs="ＭＳ ゴシック"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eastAsia="ＭＳ ゴシック"/>
          <w:sz w:val="24"/>
          <w:szCs w:val="24"/>
          <w:u w:val="single"/>
          <w:lang w:eastAsia="zh-TW"/>
        </w:rPr>
        <w:t xml:space="preserve"> </w:t>
      </w:r>
    </w:p>
    <w:p w14:paraId="70C9F95D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  <w:sz w:val="10"/>
          <w:szCs w:val="10"/>
          <w:u w:val="single"/>
          <w:lang w:eastAsia="zh-TW"/>
        </w:rPr>
      </w:pPr>
    </w:p>
    <w:p w14:paraId="0F706511" w14:textId="77777777" w:rsidR="00266CAB" w:rsidRDefault="00266CAB" w:rsidP="009124E5">
      <w:pPr>
        <w:snapToGrid w:val="0"/>
        <w:spacing w:line="240" w:lineRule="atLeast"/>
        <w:rPr>
          <w:rFonts w:eastAsia="ＭＳ ゴシック"/>
          <w:sz w:val="24"/>
          <w:szCs w:val="24"/>
          <w:u w:val="single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　　　　　　　　　　　　　　　　回答者名：　</w:t>
      </w:r>
      <w:r>
        <w:rPr>
          <w:rFonts w:eastAsia="ＭＳ ゴシック" w:cs="ＭＳ ゴシック"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eastAsia="ＭＳ ゴシック"/>
          <w:sz w:val="24"/>
          <w:szCs w:val="24"/>
          <w:u w:val="single"/>
          <w:lang w:eastAsia="zh-TW"/>
        </w:rPr>
        <w:t xml:space="preserve"> </w:t>
      </w:r>
    </w:p>
    <w:p w14:paraId="65E1EF73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  <w:sz w:val="10"/>
          <w:szCs w:val="10"/>
          <w:u w:val="single"/>
          <w:lang w:eastAsia="zh-TW"/>
        </w:rPr>
      </w:pPr>
    </w:p>
    <w:p w14:paraId="27AC0A69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　　　　　　　　　　　　　　　　回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答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 xml:space="preserve">日：　</w:t>
      </w:r>
      <w:r w:rsidR="00B437A6" w:rsidRPr="00B437A6"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eastAsia="zh-TW"/>
        </w:rPr>
        <w:t>令和</w:t>
      </w:r>
      <w:r w:rsidR="00A80063" w:rsidRPr="00B437A6"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eastAsia="zh-TW"/>
        </w:rPr>
        <w:t xml:space="preserve">　</w:t>
      </w:r>
      <w:r w:rsidR="00A8006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eastAsia="zh-TW"/>
        </w:rPr>
        <w:t xml:space="preserve">　　</w:t>
      </w:r>
      <w:r w:rsidR="00A80063">
        <w:rPr>
          <w:rFonts w:ascii="ＭＳ ゴシック" w:eastAsia="ＭＳ ゴシック" w:hAnsi="ＭＳ ゴシック" w:cs="ＭＳ ゴシック"/>
          <w:sz w:val="24"/>
          <w:szCs w:val="24"/>
          <w:u w:val="single"/>
          <w:lang w:eastAsia="zh-TW"/>
        </w:rPr>
        <w:t xml:space="preserve"> </w:t>
      </w:r>
      <w:r w:rsidR="00A8006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eastAsia="zh-TW"/>
        </w:rPr>
        <w:t>年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eastAsia="zh-TW"/>
        </w:rPr>
        <w:t xml:space="preserve">　　</w:t>
      </w:r>
      <w:r w:rsidR="00A80063">
        <w:rPr>
          <w:rFonts w:ascii="ＭＳ ゴシック" w:eastAsia="ＭＳ ゴシック" w:hAnsi="ＭＳ ゴシック" w:cs="ＭＳ ゴシック"/>
          <w:sz w:val="24"/>
          <w:szCs w:val="24"/>
          <w:u w:val="single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eastAsia="zh-TW"/>
        </w:rPr>
        <w:t xml:space="preserve">　月　　</w:t>
      </w:r>
      <w:r w:rsidR="00A80063">
        <w:rPr>
          <w:rFonts w:ascii="ＭＳ ゴシック" w:eastAsia="ＭＳ ゴシック" w:hAnsi="ＭＳ ゴシック" w:cs="ＭＳ ゴシック"/>
          <w:sz w:val="24"/>
          <w:szCs w:val="24"/>
          <w:u w:val="single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  <w:lang w:eastAsia="zh-TW"/>
        </w:rPr>
        <w:t xml:space="preserve">　日</w:t>
      </w:r>
    </w:p>
    <w:p w14:paraId="0E182CBF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</w:p>
    <w:p w14:paraId="5079639E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</w:p>
    <w:p w14:paraId="5BEF8222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</w:p>
    <w:p w14:paraId="0E60351C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  <w:b/>
          <w:bCs/>
        </w:rPr>
      </w:pPr>
      <w:r>
        <w:rPr>
          <w:rFonts w:eastAsia="ＭＳ ゴシック" w:cs="ＭＳ ゴシック" w:hint="eastAsia"/>
          <w:b/>
          <w:bCs/>
        </w:rPr>
        <w:t>１　はじめに</w:t>
      </w:r>
    </w:p>
    <w:p w14:paraId="1BE23616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5041A556" w14:textId="77777777" w:rsidR="009F5775" w:rsidRDefault="009F5775" w:rsidP="009124E5">
      <w:pPr>
        <w:snapToGrid w:val="0"/>
        <w:spacing w:line="240" w:lineRule="atLeast"/>
        <w:rPr>
          <w:rFonts w:cs="Times New Roman"/>
        </w:rPr>
      </w:pPr>
    </w:p>
    <w:p w14:paraId="0170A8B1" w14:textId="77777777" w:rsidR="00266CAB" w:rsidRDefault="009F5775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</w:t>
      </w:r>
      <w:r w:rsidR="00266CAB">
        <w:rPr>
          <w:rFonts w:eastAsia="ＭＳ ゴシック" w:cs="ＭＳ ゴシック" w:hint="eastAsia"/>
        </w:rPr>
        <w:t>各設問のうち、□</w:t>
      </w:r>
      <w:r w:rsidR="00266CAB">
        <w:rPr>
          <w:rFonts w:eastAsia="ＭＳ ゴシック"/>
        </w:rPr>
        <w:t xml:space="preserve"> </w:t>
      </w:r>
      <w:r w:rsidR="00266CAB">
        <w:rPr>
          <w:rFonts w:eastAsia="ＭＳ ゴシック" w:cs="ＭＳ ゴシック" w:hint="eastAsia"/>
        </w:rPr>
        <w:t>にはチェックを、</w:t>
      </w:r>
      <w:r w:rsidR="00266CAB">
        <w:rPr>
          <w:rFonts w:eastAsia="ＭＳ ゴシック" w:cs="ＭＳ ゴシック" w:hint="eastAsia"/>
          <w:u w:val="single"/>
        </w:rPr>
        <w:t xml:space="preserve">　　　</w:t>
      </w:r>
      <w:r w:rsidR="00266CAB">
        <w:rPr>
          <w:rFonts w:eastAsia="ＭＳ ゴシック"/>
        </w:rPr>
        <w:t xml:space="preserve"> </w:t>
      </w:r>
      <w:r w:rsidR="00266CAB">
        <w:rPr>
          <w:rFonts w:eastAsia="ＭＳ ゴシック" w:cs="ＭＳ ゴシック" w:hint="eastAsia"/>
        </w:rPr>
        <w:t>部分には直接ご記入ください。</w:t>
      </w:r>
    </w:p>
    <w:p w14:paraId="5A04369C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（不明な箇所は、ご担当部署にご確認ください。）</w:t>
      </w:r>
    </w:p>
    <w:p w14:paraId="6EAFF43C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</w:p>
    <w:p w14:paraId="6F3986DF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</w:p>
    <w:p w14:paraId="0CF81A91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</w:p>
    <w:p w14:paraId="251FE267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  <w:b/>
          <w:bCs/>
        </w:rPr>
      </w:pPr>
      <w:r>
        <w:rPr>
          <w:rFonts w:eastAsia="ＭＳ ゴシック" w:cs="ＭＳ ゴシック" w:hint="eastAsia"/>
          <w:b/>
          <w:bCs/>
        </w:rPr>
        <w:t>２　質問</w:t>
      </w:r>
    </w:p>
    <w:p w14:paraId="533D45F6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0B1BF36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</w:t>
      </w:r>
      <w:r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 xml:space="preserve">１　行政機構上の所属について　　　　　　　　　　　　　　　　　　　　　　　　　　　</w:t>
      </w:r>
    </w:p>
    <w:p w14:paraId="6E017A7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9C33CC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01</w:t>
      </w:r>
      <w:r>
        <w:rPr>
          <w:rFonts w:eastAsia="ＭＳ ゴシック" w:cs="ＭＳ ゴシック" w:hint="eastAsia"/>
        </w:rPr>
        <w:t xml:space="preserve">　図書館の行政機構上のご所属をお知らせください。</w:t>
      </w:r>
    </w:p>
    <w:p w14:paraId="61FEB41E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0350D458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lang w:eastAsia="zh-TW"/>
        </w:rPr>
        <w:t>（例）　○○○市　教育委員会　社会教育部　○○○市立中央図書館</w:t>
      </w:r>
    </w:p>
    <w:p w14:paraId="4EEEE798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</w:p>
    <w:p w14:paraId="3E3791D4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  <w:lang w:eastAsia="zh-TW"/>
        </w:rPr>
        <w:t xml:space="preserve">　　　</w:t>
      </w:r>
      <w:r>
        <w:rPr>
          <w:rFonts w:cs="ＭＳ 明朝" w:hint="eastAsia"/>
        </w:rPr>
        <w:t>【所属】</w:t>
      </w:r>
    </w:p>
    <w:p w14:paraId="74E25A2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AA9E988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5370CC04" w14:textId="77777777" w:rsidR="00266CAB" w:rsidRDefault="00266CAB" w:rsidP="009124E5">
      <w:pPr>
        <w:snapToGrid w:val="0"/>
        <w:spacing w:line="240" w:lineRule="atLeast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94F857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AC072DB" w14:textId="77777777" w:rsidR="00266CAB" w:rsidRDefault="00266CAB" w:rsidP="009124E5">
      <w:pPr>
        <w:snapToGrid w:val="0"/>
        <w:spacing w:line="240" w:lineRule="atLeast"/>
        <w:rPr>
          <w:rFonts w:cs="Times New Roman"/>
          <w:u w:val="single"/>
        </w:rPr>
      </w:pPr>
    </w:p>
    <w:p w14:paraId="74033E15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</w:t>
      </w:r>
      <w:r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 xml:space="preserve">２　運営体制について　　　　　　　　　　　　　　　　　　　　　　　　　　　　　　　</w:t>
      </w:r>
    </w:p>
    <w:p w14:paraId="3B71958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0F8142AB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02</w:t>
      </w:r>
      <w:r>
        <w:rPr>
          <w:rFonts w:eastAsia="ＭＳ ゴシック" w:cs="ＭＳ ゴシック" w:hint="eastAsia"/>
        </w:rPr>
        <w:t xml:space="preserve">　図書館の運営体制についてお知らせください。</w:t>
      </w:r>
    </w:p>
    <w:p w14:paraId="6CE75490" w14:textId="77777777" w:rsidR="009707F6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　　　地方公共団体から委託・指定等を受けている</w:t>
      </w:r>
      <w:r w:rsidR="009707F6">
        <w:rPr>
          <w:rFonts w:eastAsia="ＭＳ ゴシック" w:cs="ＭＳ ゴシック" w:hint="eastAsia"/>
        </w:rPr>
        <w:t>団体が運営をしている</w:t>
      </w:r>
      <w:r>
        <w:rPr>
          <w:rFonts w:eastAsia="ＭＳ ゴシック" w:cs="ＭＳ ゴシック" w:hint="eastAsia"/>
        </w:rPr>
        <w:t>場合は、団体の</w:t>
      </w:r>
    </w:p>
    <w:p w14:paraId="01A40C3B" w14:textId="77777777" w:rsidR="00266CAB" w:rsidRDefault="009707F6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　　　</w:t>
      </w:r>
      <w:r w:rsidR="00266CAB">
        <w:rPr>
          <w:rFonts w:eastAsia="ＭＳ ゴシック" w:cs="ＭＳ ゴシック" w:hint="eastAsia"/>
        </w:rPr>
        <w:t>情報をお知らせください。</w:t>
      </w:r>
    </w:p>
    <w:p w14:paraId="0D75E6E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F284A50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地方公共団体の（いわゆる）直営である。</w:t>
      </w:r>
    </w:p>
    <w:p w14:paraId="47B7EA5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5A5026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地方公共団体から委託・指定等を受けた団体が運営をしている。</w:t>
      </w:r>
    </w:p>
    <w:p w14:paraId="565A5FF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41F8CAC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（例）　</w:t>
      </w:r>
      <w:r w:rsidR="00B437A6">
        <w:rPr>
          <w:rFonts w:cs="ＭＳ 明朝" w:hint="eastAsia"/>
        </w:rPr>
        <w:t>公益</w:t>
      </w:r>
      <w:r>
        <w:rPr>
          <w:rFonts w:cs="ＭＳ 明朝" w:hint="eastAsia"/>
        </w:rPr>
        <w:t>財団法人　ゆにかねっと振興事業団</w:t>
      </w:r>
    </w:p>
    <w:p w14:paraId="29648072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　　　　〒</w:t>
      </w:r>
      <w:r>
        <w:t>619-0287</w:t>
      </w:r>
      <w:r>
        <w:rPr>
          <w:rFonts w:cs="ＭＳ 明朝" w:hint="eastAsia"/>
        </w:rPr>
        <w:t xml:space="preserve">　京都府相楽郡ゆにか町ゆにか台</w:t>
      </w:r>
      <w:r>
        <w:t>8-1-3</w:t>
      </w:r>
      <w:r>
        <w:rPr>
          <w:rFonts w:cs="ＭＳ 明朝" w:hint="eastAsia"/>
        </w:rPr>
        <w:t xml:space="preserve">　ゆにかビル</w:t>
      </w:r>
    </w:p>
    <w:p w14:paraId="0FA066B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17913108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【団体の情報】</w:t>
      </w:r>
    </w:p>
    <w:p w14:paraId="3812BC60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1D178C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1C1261B4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083AE4DA" w14:textId="77777777" w:rsidR="00266CAB" w:rsidRDefault="00266CAB" w:rsidP="009124E5">
      <w:pPr>
        <w:snapToGrid w:val="0"/>
        <w:spacing w:line="240" w:lineRule="atLeast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566A23FC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0F35B81" w14:textId="77777777" w:rsidR="00266CAB" w:rsidRDefault="001645BD" w:rsidP="009124E5">
      <w:pPr>
        <w:snapToGrid w:val="0"/>
        <w:spacing w:line="240" w:lineRule="atLeast"/>
        <w:rPr>
          <w:rFonts w:cs="Times New Roman"/>
        </w:rPr>
      </w:pPr>
      <w:r>
        <w:rPr>
          <w:rFonts w:cs="Times New Roman"/>
        </w:rPr>
        <w:br w:type="page"/>
      </w:r>
      <w:r w:rsidR="00266CAB">
        <w:rPr>
          <w:rFonts w:eastAsia="ＭＳ ゴシック" w:cs="ＭＳ ゴシック" w:hint="eastAsia"/>
        </w:rPr>
        <w:lastRenderedPageBreak/>
        <w:t xml:space="preserve">　Ｑ</w:t>
      </w:r>
      <w:r w:rsidR="00266CAB">
        <w:rPr>
          <w:rFonts w:ascii="ＭＳ ゴシック" w:eastAsia="ＭＳ ゴシック" w:hAnsi="ＭＳ ゴシック" w:cs="ＭＳ ゴシック"/>
        </w:rPr>
        <w:t>03</w:t>
      </w:r>
      <w:r w:rsidR="00266CAB">
        <w:rPr>
          <w:rFonts w:eastAsia="ＭＳ ゴシック" w:cs="ＭＳ ゴシック" w:hint="eastAsia"/>
        </w:rPr>
        <w:t xml:space="preserve">　図書館へ配置されている人員についてお知らせください。</w:t>
      </w:r>
    </w:p>
    <w:p w14:paraId="530A3F5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B2D3138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専任職員を配置している。</w:t>
      </w:r>
    </w:p>
    <w:p w14:paraId="1FC5FCC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097FF495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人数　</w:t>
      </w:r>
      <w:r>
        <w:rPr>
          <w:rFonts w:cs="ＭＳ 明朝" w:hint="eastAsia"/>
          <w:u w:val="single"/>
        </w:rPr>
        <w:t xml:space="preserve">　　　　</w:t>
      </w:r>
      <w:r>
        <w:t xml:space="preserve"> </w:t>
      </w:r>
      <w:r>
        <w:rPr>
          <w:rFonts w:cs="ＭＳ 明朝" w:hint="eastAsia"/>
        </w:rPr>
        <w:t xml:space="preserve">人　　　（左記のうち、図書館に常駐する人数　</w:t>
      </w:r>
      <w:r>
        <w:rPr>
          <w:rFonts w:cs="ＭＳ 明朝" w:hint="eastAsia"/>
          <w:u w:val="single"/>
        </w:rPr>
        <w:t xml:space="preserve">　　　　</w:t>
      </w:r>
      <w:r>
        <w:t xml:space="preserve"> </w:t>
      </w:r>
      <w:r>
        <w:rPr>
          <w:rFonts w:cs="ＭＳ 明朝" w:hint="eastAsia"/>
        </w:rPr>
        <w:t>人）</w:t>
      </w:r>
    </w:p>
    <w:p w14:paraId="0CD69CC6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049049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兼任職員を配置している。</w:t>
      </w:r>
    </w:p>
    <w:p w14:paraId="2C41D23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42AA57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人数　</w:t>
      </w:r>
      <w:r>
        <w:rPr>
          <w:rFonts w:cs="ＭＳ 明朝" w:hint="eastAsia"/>
          <w:u w:val="single"/>
        </w:rPr>
        <w:t xml:space="preserve">　　　　</w:t>
      </w:r>
      <w:r>
        <w:t xml:space="preserve"> </w:t>
      </w:r>
      <w:r>
        <w:rPr>
          <w:rFonts w:cs="ＭＳ 明朝" w:hint="eastAsia"/>
        </w:rPr>
        <w:t xml:space="preserve">人　　　（左記のうち、図書館に常駐する人数　</w:t>
      </w:r>
      <w:r>
        <w:rPr>
          <w:rFonts w:cs="ＭＳ 明朝" w:hint="eastAsia"/>
          <w:u w:val="single"/>
        </w:rPr>
        <w:t xml:space="preserve">　　　　</w:t>
      </w:r>
      <w:r>
        <w:t xml:space="preserve"> </w:t>
      </w:r>
      <w:r>
        <w:rPr>
          <w:rFonts w:cs="ＭＳ 明朝" w:hint="eastAsia"/>
        </w:rPr>
        <w:t>人）</w:t>
      </w:r>
    </w:p>
    <w:p w14:paraId="231B322F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560E81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非常勤職員を配置している。</w:t>
      </w:r>
    </w:p>
    <w:p w14:paraId="51B4FBAB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727C13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人数　</w:t>
      </w:r>
      <w:r>
        <w:rPr>
          <w:rFonts w:cs="ＭＳ 明朝" w:hint="eastAsia"/>
          <w:u w:val="single"/>
        </w:rPr>
        <w:t xml:space="preserve">　　　　</w:t>
      </w:r>
      <w:r>
        <w:t xml:space="preserve"> </w:t>
      </w:r>
      <w:r>
        <w:rPr>
          <w:rFonts w:cs="ＭＳ 明朝" w:hint="eastAsia"/>
        </w:rPr>
        <w:t xml:space="preserve">人　　　（左記のうち、図書館に常駐する人数　</w:t>
      </w:r>
      <w:r>
        <w:rPr>
          <w:rFonts w:cs="ＭＳ 明朝" w:hint="eastAsia"/>
          <w:u w:val="single"/>
        </w:rPr>
        <w:t xml:space="preserve">　　　　</w:t>
      </w:r>
      <w:r>
        <w:t xml:space="preserve"> </w:t>
      </w:r>
      <w:r>
        <w:rPr>
          <w:rFonts w:cs="ＭＳ 明朝" w:hint="eastAsia"/>
        </w:rPr>
        <w:t>人）</w:t>
      </w:r>
    </w:p>
    <w:p w14:paraId="3B2D0D23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A5DD89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臨時職員を配置している。</w:t>
      </w:r>
    </w:p>
    <w:p w14:paraId="0D4B3A1B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1A00CD1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人数　</w:t>
      </w:r>
      <w:r>
        <w:rPr>
          <w:rFonts w:cs="ＭＳ 明朝" w:hint="eastAsia"/>
          <w:u w:val="single"/>
        </w:rPr>
        <w:t xml:space="preserve">　　　　</w:t>
      </w:r>
      <w:r>
        <w:t xml:space="preserve"> </w:t>
      </w:r>
      <w:r>
        <w:rPr>
          <w:rFonts w:cs="ＭＳ 明朝" w:hint="eastAsia"/>
        </w:rPr>
        <w:t xml:space="preserve">人　　　（左記のうち、図書館に常駐する人数　</w:t>
      </w:r>
      <w:r>
        <w:rPr>
          <w:rFonts w:cs="ＭＳ 明朝" w:hint="eastAsia"/>
          <w:u w:val="single"/>
        </w:rPr>
        <w:t xml:space="preserve">　　　　</w:t>
      </w:r>
      <w:r>
        <w:t xml:space="preserve"> </w:t>
      </w:r>
      <w:r>
        <w:rPr>
          <w:rFonts w:cs="ＭＳ 明朝" w:hint="eastAsia"/>
        </w:rPr>
        <w:t>人）</w:t>
      </w:r>
    </w:p>
    <w:p w14:paraId="2BC8B66F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E0B9A50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その他</w:t>
      </w:r>
    </w:p>
    <w:p w14:paraId="2E2BCEAC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1A46DA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7C0EAED3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5A55BFB9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</w:t>
      </w:r>
      <w:r>
        <w:rPr>
          <w:rFonts w:cs="ＭＳ 明朝" w:hint="eastAsia"/>
        </w:rPr>
        <w:t>≪補足≫</w:t>
      </w:r>
    </w:p>
    <w:p w14:paraId="26A90BC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複合施設の場合、図書館への配置についてのみご記入ください。施設内の他エリアへの</w:t>
      </w:r>
    </w:p>
    <w:p w14:paraId="3E35968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配置分は除きます。</w:t>
      </w:r>
    </w:p>
    <w:p w14:paraId="28DC8C9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300A44A3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</w:p>
    <w:p w14:paraId="14F7FB8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</w:t>
      </w:r>
      <w:r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 xml:space="preserve">３　館長について　　　　　　　　　　　　　　　　　　　　　　　　　　　　　　　　　</w:t>
      </w:r>
    </w:p>
    <w:p w14:paraId="087858FC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</w:p>
    <w:p w14:paraId="0BFA7C3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04</w:t>
      </w:r>
      <w:r>
        <w:rPr>
          <w:rFonts w:eastAsia="ＭＳ ゴシック" w:cs="ＭＳ ゴシック" w:hint="eastAsia"/>
        </w:rPr>
        <w:t xml:space="preserve">　ご所属・役職についてお知らせください。</w:t>
      </w:r>
    </w:p>
    <w:p w14:paraId="237BF418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54FF357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lang w:eastAsia="zh-TW"/>
        </w:rPr>
        <w:t>（例）　○○○市　教育委員会　社会教育部　○○○市立中央図書館長</w:t>
      </w:r>
    </w:p>
    <w:p w14:paraId="47373A6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 w:hint="eastAsia"/>
        </w:rPr>
        <w:t xml:space="preserve">（例）　</w:t>
      </w:r>
      <w:r w:rsidR="00B437A6" w:rsidRPr="00B437A6">
        <w:rPr>
          <w:rFonts w:cs="ＭＳ 明朝" w:hint="eastAsia"/>
        </w:rPr>
        <w:t>公益</w:t>
      </w:r>
      <w:r>
        <w:rPr>
          <w:rFonts w:cs="ＭＳ 明朝" w:hint="eastAsia"/>
        </w:rPr>
        <w:t>財団法人　ゆにかねっと振興事業団　○○○町立図書館長</w:t>
      </w:r>
    </w:p>
    <w:p w14:paraId="2CC86D8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01F2518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【所属・役職】</w:t>
      </w:r>
    </w:p>
    <w:p w14:paraId="65DEDB04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3185055E" w14:textId="77777777" w:rsidR="00266CAB" w:rsidRDefault="00266CAB" w:rsidP="009124E5">
      <w:pPr>
        <w:snapToGrid w:val="0"/>
        <w:spacing w:line="240" w:lineRule="atLeast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572BA39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030AE4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69AB76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05</w:t>
      </w:r>
      <w:r>
        <w:rPr>
          <w:rFonts w:eastAsia="ＭＳ ゴシック" w:cs="ＭＳ ゴシック" w:hint="eastAsia"/>
        </w:rPr>
        <w:t xml:space="preserve">　図書館専任であるか、兼任であるかの別をお知らせください。</w:t>
      </w:r>
    </w:p>
    <w:p w14:paraId="1879D90F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　兼任である場合は、本務をお知らせください。</w:t>
      </w:r>
    </w:p>
    <w:p w14:paraId="1588DF9B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3EF6F7E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図書館専任である。</w:t>
      </w:r>
    </w:p>
    <w:p w14:paraId="23913468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14944B4E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兼任である。</w:t>
      </w:r>
    </w:p>
    <w:p w14:paraId="1819BACB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E1FADD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（例）　○○○市　教育委員会　社会教育部　生涯学習課長</w:t>
      </w:r>
    </w:p>
    <w:p w14:paraId="105D4F34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（例）　</w:t>
      </w:r>
      <w:r w:rsidR="00B437A6" w:rsidRPr="00B437A6">
        <w:rPr>
          <w:rFonts w:cs="ＭＳ 明朝" w:hint="eastAsia"/>
        </w:rPr>
        <w:t>公益</w:t>
      </w:r>
      <w:r>
        <w:rPr>
          <w:rFonts w:cs="ＭＳ 明朝" w:hint="eastAsia"/>
        </w:rPr>
        <w:t>財団法人　ゆにかねっと振興事業団　事務局長</w:t>
      </w:r>
    </w:p>
    <w:p w14:paraId="66B42A8C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（例）　兼任しているが、本務は図書館長である。</w:t>
      </w:r>
    </w:p>
    <w:p w14:paraId="28D1209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9DC11A0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【本務】</w:t>
      </w:r>
    </w:p>
    <w:p w14:paraId="0A9D1FF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8E0DFF0" w14:textId="77777777" w:rsidR="00266CAB" w:rsidRDefault="00266CAB" w:rsidP="009124E5">
      <w:pPr>
        <w:snapToGrid w:val="0"/>
        <w:spacing w:line="240" w:lineRule="atLeast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75FBC869" w14:textId="77777777" w:rsidR="00266CAB" w:rsidRDefault="001645BD" w:rsidP="009124E5">
      <w:pPr>
        <w:snapToGrid w:val="0"/>
        <w:spacing w:line="240" w:lineRule="atLeas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57445642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lastRenderedPageBreak/>
        <w:t xml:space="preserve">　</w:t>
      </w:r>
      <w:r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 xml:space="preserve">４　施設について　　　　　　　　　　　　　　　　　　　　　　　　　　　　　　　　　</w:t>
      </w:r>
    </w:p>
    <w:p w14:paraId="73AE1464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851282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06</w:t>
      </w:r>
      <w:r>
        <w:rPr>
          <w:rFonts w:eastAsia="ＭＳ ゴシック" w:cs="ＭＳ ゴシック" w:hint="eastAsia"/>
        </w:rPr>
        <w:t xml:space="preserve">　図書館単独の施設であるか、複合施設であるかの別をお知らせください。</w:t>
      </w:r>
    </w:p>
    <w:p w14:paraId="5C7F3D4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　複合施設である場合は、名称と、他に併設されている施設をお知らせください。</w:t>
      </w:r>
    </w:p>
    <w:p w14:paraId="185DF10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6F3A00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図書館単独の施設である。</w:t>
      </w:r>
    </w:p>
    <w:p w14:paraId="2B4E551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723A14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複合施設である。</w:t>
      </w:r>
    </w:p>
    <w:p w14:paraId="2CEE4083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B2DABD8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（例）　○○○市立文化センター</w:t>
      </w:r>
    </w:p>
    <w:p w14:paraId="3226578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　　　　美術館、郷土館、文化ホールを併設</w:t>
      </w:r>
    </w:p>
    <w:p w14:paraId="03F8E2F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E28AA9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92498C0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lang w:eastAsia="zh-TW"/>
        </w:rPr>
        <w:t>【施設名称、併設施設】</w:t>
      </w:r>
    </w:p>
    <w:p w14:paraId="0C04E561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</w:p>
    <w:p w14:paraId="32E075CF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</w:p>
    <w:p w14:paraId="6814492F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</w:p>
    <w:p w14:paraId="6D4878BF" w14:textId="77777777" w:rsidR="00266CAB" w:rsidRDefault="00266CAB" w:rsidP="009124E5">
      <w:pPr>
        <w:snapToGrid w:val="0"/>
        <w:spacing w:line="240" w:lineRule="atLeast"/>
        <w:rPr>
          <w:rFonts w:cs="Times New Roman"/>
          <w:u w:val="single"/>
          <w:lang w:eastAsia="zh-TW"/>
        </w:rPr>
      </w:pPr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 w:hint="eastAsia"/>
          <w:u w:val="single"/>
          <w:lang w:eastAsia="zh-TW"/>
        </w:rPr>
        <w:t xml:space="preserve">　　　　　　　　　　　　　　　　　　　　　　　　　　　　　　　　　　　　　　</w:t>
      </w:r>
    </w:p>
    <w:p w14:paraId="104D2E14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</w:p>
    <w:p w14:paraId="7BED5DF3" w14:textId="77777777" w:rsidR="00266CAB" w:rsidRDefault="00266CAB" w:rsidP="009124E5">
      <w:pPr>
        <w:snapToGrid w:val="0"/>
        <w:spacing w:line="240" w:lineRule="atLeast"/>
        <w:rPr>
          <w:rFonts w:cs="Times New Roman"/>
          <w:lang w:eastAsia="zh-TW"/>
        </w:rPr>
      </w:pPr>
    </w:p>
    <w:p w14:paraId="5C3A2551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  <w:lang w:eastAsia="zh-TW"/>
        </w:rPr>
        <w:t xml:space="preserve">　</w:t>
      </w:r>
      <w:r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 xml:space="preserve">５　参加要件（１）について　　　　　　　　　　　　　　　　　　　　　　　　　　　　</w:t>
      </w:r>
    </w:p>
    <w:p w14:paraId="3DB67FF3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1D5759DB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07</w:t>
      </w:r>
      <w:r>
        <w:rPr>
          <w:rFonts w:eastAsia="ＭＳ ゴシック" w:cs="ＭＳ ゴシック" w:hint="eastAsia"/>
        </w:rPr>
        <w:t xml:space="preserve">　本ネットワークへの参加にあたっては、次のように定められております。</w:t>
      </w:r>
    </w:p>
    <w:p w14:paraId="3B1EF276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　この要件を満たす体制をとっていただくことができるでしょうか。</w:t>
      </w:r>
    </w:p>
    <w:p w14:paraId="2D4872C8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F683B4C" w14:textId="77777777" w:rsidR="00266CAB" w:rsidRDefault="00D8379D" w:rsidP="009124E5">
      <w:pPr>
        <w:snapToGrid w:val="0"/>
        <w:spacing w:line="240" w:lineRule="atLeas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B3904" wp14:editId="5BD725BE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143500" cy="457200"/>
                <wp:effectExtent l="5080" t="13335" r="1397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4F8C" id="Rectangle 2" o:spid="_x0000_s1026" style="position:absolute;left:0;text-align:left;margin-left:36pt;margin-top:6pt;width:4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" filled="f"/>
            </w:pict>
          </mc:Fallback>
        </mc:AlternateContent>
      </w:r>
    </w:p>
    <w:p w14:paraId="6CB7A7E0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　・図書館専任・専従の職員を連絡担当者として置くこと。</w:t>
      </w:r>
    </w:p>
    <w:p w14:paraId="5CB03156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　　なお、正規職員であることが望ましい。</w:t>
      </w:r>
    </w:p>
    <w:p w14:paraId="6E619EE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321A355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327D75F8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図書館専任・専従の職員を連絡担当者として置く。</w:t>
      </w:r>
    </w:p>
    <w:p w14:paraId="12236E6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なお、連絡担当者は、正規職員である。</w:t>
      </w:r>
    </w:p>
    <w:p w14:paraId="744E5D6C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D62DE6F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図書館専任・専従の職員を連絡担当者として置く。</w:t>
      </w:r>
    </w:p>
    <w:p w14:paraId="54FC3F3C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なお、連絡担当者は、非常勤職員又は臨時職員である。</w:t>
      </w:r>
    </w:p>
    <w:p w14:paraId="6C12C4D3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715BF4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その他</w:t>
      </w:r>
    </w:p>
    <w:p w14:paraId="0858AF23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D43941A" w14:textId="77777777" w:rsidR="00EC6E8B" w:rsidRDefault="00EC6E8B" w:rsidP="009124E5">
      <w:pPr>
        <w:snapToGrid w:val="0"/>
        <w:spacing w:line="240" w:lineRule="atLeast"/>
        <w:rPr>
          <w:rFonts w:cs="Times New Roman"/>
        </w:rPr>
      </w:pPr>
    </w:p>
    <w:p w14:paraId="349580BD" w14:textId="77777777" w:rsidR="00266CAB" w:rsidRDefault="00266CAB" w:rsidP="009124E5">
      <w:pPr>
        <w:snapToGrid w:val="0"/>
        <w:spacing w:line="240" w:lineRule="atLeast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66789D96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3C4275E9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</w:t>
      </w:r>
      <w:r>
        <w:rPr>
          <w:rFonts w:cs="ＭＳ 明朝" w:hint="eastAsia"/>
        </w:rPr>
        <w:t>≪補足≫</w:t>
      </w:r>
    </w:p>
    <w:p w14:paraId="5CB22D2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図書館に職員が常駐し、電話、</w:t>
      </w:r>
      <w:r>
        <w:t>FAX</w:t>
      </w:r>
      <w:r>
        <w:rPr>
          <w:rFonts w:cs="ＭＳ 明朝" w:hint="eastAsia"/>
        </w:rPr>
        <w:t>、電子メールで日常的に連絡が取れる体制にあれば</w:t>
      </w:r>
    </w:p>
    <w:p w14:paraId="3A7A41C0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連絡担当者は非常勤職員又は臨時職員の方でも結構です。</w:t>
      </w:r>
    </w:p>
    <w:p w14:paraId="7F3938C4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また、地方公共団体の職員である、なしは問いません。</w:t>
      </w:r>
    </w:p>
    <w:p w14:paraId="5143A51F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B228216" w14:textId="77777777" w:rsidR="00266CAB" w:rsidRDefault="001645BD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Times New Roman"/>
        </w:rPr>
        <w:br w:type="page"/>
      </w:r>
    </w:p>
    <w:p w14:paraId="65E54814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lastRenderedPageBreak/>
        <w:t xml:space="preserve">　</w:t>
      </w:r>
      <w:r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 xml:space="preserve">６　参加要件（３）について　　　　　　　　　　　　　　　　　　　　　　　　　　　　</w:t>
      </w:r>
    </w:p>
    <w:p w14:paraId="280B090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A66ECC6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08</w:t>
      </w:r>
      <w:r>
        <w:rPr>
          <w:rFonts w:eastAsia="ＭＳ ゴシック" w:cs="ＭＳ ゴシック" w:hint="eastAsia"/>
        </w:rPr>
        <w:t xml:space="preserve">　本ネットワークへの参加にあたっては、次のように定められております。</w:t>
      </w:r>
    </w:p>
    <w:p w14:paraId="6996327B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　　　この要件を満たす体制をとっていただくことができるでしょうか。</w:t>
      </w:r>
    </w:p>
    <w:p w14:paraId="421B8E9F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363B3FDB" w14:textId="77777777" w:rsidR="00266CAB" w:rsidRDefault="00D8379D" w:rsidP="009124E5">
      <w:pPr>
        <w:snapToGrid w:val="0"/>
        <w:spacing w:line="240" w:lineRule="atLeas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CFDB50" wp14:editId="2C1D7E7B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143500" cy="612775"/>
                <wp:effectExtent l="5080" t="7620" r="1397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1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B3F9D" id="Rectangle 3" o:spid="_x0000_s1026" style="position:absolute;left:0;text-align:left;margin-left:36pt;margin-top:9pt;width:405pt;height:4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" filled="f"/>
            </w:pict>
          </mc:Fallback>
        </mc:AlternateContent>
      </w:r>
    </w:p>
    <w:p w14:paraId="1A0D8316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　　　・日常的に電子メールによる</w:t>
      </w:r>
      <w:r w:rsidR="00BE0FE2">
        <w:rPr>
          <w:rFonts w:eastAsia="ＭＳ ゴシック" w:cs="ＭＳ ゴシック" w:hint="eastAsia"/>
        </w:rPr>
        <w:t>連絡が可能であること。</w:t>
      </w:r>
    </w:p>
    <w:p w14:paraId="136AA442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　　　　なお、</w:t>
      </w:r>
      <w:r w:rsidR="00C208AA">
        <w:rPr>
          <w:rFonts w:eastAsia="ＭＳ ゴシック" w:cs="ＭＳ ゴシック" w:hint="eastAsia"/>
        </w:rPr>
        <w:t>電子</w:t>
      </w:r>
      <w:r>
        <w:rPr>
          <w:rFonts w:eastAsia="ＭＳ ゴシック" w:cs="ＭＳ ゴシック" w:hint="eastAsia"/>
        </w:rPr>
        <w:t>メールアドレスは、組織として取得しているものが望ましい。</w:t>
      </w:r>
    </w:p>
    <w:p w14:paraId="7D2C337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　　ただし、無料で発行されるフリーメールアドレスは不可とする。</w:t>
      </w:r>
    </w:p>
    <w:p w14:paraId="23BF64F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00919155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B811A6E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日常的に電子メールによる連絡が可能である。</w:t>
      </w:r>
    </w:p>
    <w:p w14:paraId="52DFE2C6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なお、</w:t>
      </w:r>
      <w:r w:rsidR="00C208AA">
        <w:rPr>
          <w:rFonts w:cs="ＭＳ 明朝" w:hint="eastAsia"/>
        </w:rPr>
        <w:t>電子</w:t>
      </w:r>
      <w:r>
        <w:rPr>
          <w:rFonts w:cs="ＭＳ 明朝" w:hint="eastAsia"/>
        </w:rPr>
        <w:t>メールアドレスは、組織（図書館）として取得している。</w:t>
      </w:r>
    </w:p>
    <w:p w14:paraId="720BB233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45C03A6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日常的に電子メールによる連絡が可能である。</w:t>
      </w:r>
    </w:p>
    <w:p w14:paraId="7A8E30A6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なお、</w:t>
      </w:r>
      <w:r w:rsidR="00C208AA">
        <w:rPr>
          <w:rFonts w:cs="ＭＳ 明朝" w:hint="eastAsia"/>
        </w:rPr>
        <w:t>電子</w:t>
      </w:r>
      <w:r>
        <w:rPr>
          <w:rFonts w:cs="ＭＳ 明朝" w:hint="eastAsia"/>
        </w:rPr>
        <w:t>メールアドレスは、職員個人用として取得している。</w:t>
      </w:r>
    </w:p>
    <w:p w14:paraId="3BED5454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1AC8F675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その他</w:t>
      </w:r>
    </w:p>
    <w:p w14:paraId="2AA3951C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09C2C43" w14:textId="77777777" w:rsidR="00266CAB" w:rsidRDefault="00266CAB" w:rsidP="009124E5">
      <w:pPr>
        <w:snapToGrid w:val="0"/>
        <w:spacing w:line="240" w:lineRule="atLeast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625ADF0E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532BF852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</w:t>
      </w:r>
      <w:r>
        <w:rPr>
          <w:rFonts w:cs="ＭＳ 明朝" w:hint="eastAsia"/>
        </w:rPr>
        <w:t>≪補足≫</w:t>
      </w:r>
    </w:p>
    <w:p w14:paraId="58E252A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電子メールアドレスは、連絡担当者の異動・交替等の際に、業務の引継ぎができる</w:t>
      </w:r>
    </w:p>
    <w:p w14:paraId="7D88D974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体制にあれば、職員個人用として取得したものでも結構です。</w:t>
      </w:r>
    </w:p>
    <w:p w14:paraId="060B37B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7655BFE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06870A6D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09</w:t>
      </w:r>
      <w:r>
        <w:rPr>
          <w:rFonts w:eastAsia="ＭＳ ゴシック" w:cs="ＭＳ ゴシック" w:hint="eastAsia"/>
        </w:rPr>
        <w:t xml:space="preserve">　現在の電子メールの確認（チェック）頻度をお知らせください。</w:t>
      </w:r>
    </w:p>
    <w:p w14:paraId="05A7A17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0AEADA2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１日数回、確認（チェック）している。</w:t>
      </w:r>
    </w:p>
    <w:p w14:paraId="6EBEF3C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E9B5105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１日１回は確認（チェック）している。</w:t>
      </w:r>
    </w:p>
    <w:p w14:paraId="177FEEFB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1FFD59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１週間に数回、確認（チェック）している。</w:t>
      </w:r>
    </w:p>
    <w:p w14:paraId="6EB11954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1B259CCF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その他</w:t>
      </w:r>
    </w:p>
    <w:p w14:paraId="0CFD7D41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73BAE81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6466FDD7" w14:textId="77777777" w:rsidR="002A286A" w:rsidRDefault="002A286A" w:rsidP="009124E5">
      <w:pPr>
        <w:snapToGrid w:val="0"/>
        <w:spacing w:line="240" w:lineRule="atLeast"/>
        <w:rPr>
          <w:rFonts w:cs="Times New Roman"/>
        </w:rPr>
      </w:pPr>
    </w:p>
    <w:p w14:paraId="5E251D8F" w14:textId="77777777" w:rsidR="002A286A" w:rsidRDefault="002A286A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</w:t>
      </w:r>
      <w:r>
        <w:rPr>
          <w:rFonts w:cs="ＭＳ 明朝" w:hint="eastAsia"/>
        </w:rPr>
        <w:t>≪補足≫</w:t>
      </w:r>
    </w:p>
    <w:p w14:paraId="50EBEBD6" w14:textId="77777777" w:rsidR="002A286A" w:rsidRDefault="002A286A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各種連絡は電子メールで行います。このため、電子メールの確認（チェック）を、定期</w:t>
      </w:r>
    </w:p>
    <w:p w14:paraId="05C3585F" w14:textId="77777777" w:rsidR="002A286A" w:rsidRDefault="002A286A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的に行っていただける体制を整備していただく必要があります。</w:t>
      </w:r>
    </w:p>
    <w:p w14:paraId="3221F002" w14:textId="77777777" w:rsidR="002A286A" w:rsidRDefault="002A286A" w:rsidP="009124E5">
      <w:pPr>
        <w:snapToGrid w:val="0"/>
        <w:spacing w:line="240" w:lineRule="atLeast"/>
        <w:rPr>
          <w:rFonts w:cs="Times New Roman"/>
        </w:rPr>
      </w:pPr>
    </w:p>
    <w:p w14:paraId="5B0138BE" w14:textId="77777777" w:rsidR="002A286A" w:rsidRDefault="002A286A" w:rsidP="009124E5">
      <w:pPr>
        <w:snapToGrid w:val="0"/>
        <w:spacing w:line="240" w:lineRule="atLeast"/>
        <w:rPr>
          <w:rFonts w:cs="Times New Roman"/>
        </w:rPr>
      </w:pPr>
    </w:p>
    <w:p w14:paraId="58EABDD1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10</w:t>
      </w:r>
      <w:r>
        <w:rPr>
          <w:rFonts w:eastAsia="ＭＳ ゴシック" w:cs="ＭＳ ゴシック" w:hint="eastAsia"/>
        </w:rPr>
        <w:t xml:space="preserve">　電子メールで受信できる最大サイズ</w:t>
      </w:r>
      <w:r w:rsidR="002A286A">
        <w:rPr>
          <w:rFonts w:eastAsia="ＭＳ ゴシック" w:cs="ＭＳ ゴシック" w:hint="eastAsia"/>
        </w:rPr>
        <w:t>（添付ファイルとも）</w:t>
      </w:r>
      <w:r>
        <w:rPr>
          <w:rFonts w:eastAsia="ＭＳ ゴシック" w:cs="ＭＳ ゴシック" w:hint="eastAsia"/>
        </w:rPr>
        <w:t>をお知らせください。</w:t>
      </w:r>
    </w:p>
    <w:p w14:paraId="4080F13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2DB383BC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</w:t>
      </w:r>
      <w:r w:rsidR="008A6E45">
        <w:rPr>
          <w:rFonts w:cs="ＭＳ 明朝" w:hint="eastAsia"/>
        </w:rPr>
        <w:t>（添付ファイルとも）</w:t>
      </w:r>
      <w:r>
        <w:rPr>
          <w:rFonts w:cs="ＭＳ 明朝" w:hint="eastAsia"/>
          <w:u w:val="single"/>
        </w:rPr>
        <w:t xml:space="preserve">　　　　</w:t>
      </w:r>
      <w:r w:rsidR="008A6E45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</w:rPr>
        <w:t xml:space="preserve">　バイトまでは受信が可能</w:t>
      </w:r>
    </w:p>
    <w:p w14:paraId="5AD17D37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31BD907B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その他</w:t>
      </w:r>
    </w:p>
    <w:p w14:paraId="505C8EEE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09E42EE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11E84A15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176ECC44" w14:textId="77777777" w:rsidR="00266CAB" w:rsidRDefault="001645BD" w:rsidP="009124E5">
      <w:pPr>
        <w:snapToGrid w:val="0"/>
        <w:spacing w:line="240" w:lineRule="atLeast"/>
        <w:rPr>
          <w:rFonts w:cs="Times New Roman"/>
        </w:rPr>
      </w:pPr>
      <w:r>
        <w:rPr>
          <w:rFonts w:cs="Times New Roman"/>
        </w:rPr>
        <w:br w:type="page"/>
      </w:r>
    </w:p>
    <w:p w14:paraId="109F0EDE" w14:textId="77777777" w:rsidR="00266CAB" w:rsidRDefault="00266CAB" w:rsidP="009124E5">
      <w:pPr>
        <w:snapToGrid w:val="0"/>
        <w:spacing w:line="240" w:lineRule="atLeas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lastRenderedPageBreak/>
        <w:t xml:space="preserve">　</w:t>
      </w:r>
      <w:r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>７　参加要件（４）につい</w:t>
      </w:r>
      <w:r w:rsidR="00481735"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>て</w:t>
      </w:r>
      <w:r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 xml:space="preserve">　　　　　　　　　　　　　　　　　　　　　　　　　　　　</w:t>
      </w:r>
    </w:p>
    <w:p w14:paraId="410A1D0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3C08B990" w14:textId="77777777" w:rsidR="00266CAB" w:rsidRDefault="00266CAB" w:rsidP="009124E5">
      <w:pPr>
        <w:snapToGrid w:val="0"/>
        <w:spacing w:line="240" w:lineRule="atLeast"/>
        <w:rPr>
          <w:rFonts w:ascii="ＭＳ ゴシック" w:eastAsia="ＭＳ ゴシック" w:hAnsi="ＭＳ ゴシック"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11</w:t>
      </w:r>
      <w:r>
        <w:rPr>
          <w:rFonts w:eastAsia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本ネットワークへの参加にあたっては、次のように定められております。</w:t>
      </w:r>
    </w:p>
    <w:p w14:paraId="35C3943E" w14:textId="77777777" w:rsidR="00266CAB" w:rsidRDefault="00266CAB" w:rsidP="009124E5">
      <w:pPr>
        <w:snapToGrid w:val="0"/>
        <w:spacing w:line="240" w:lineRule="atLeast"/>
        <w:rPr>
          <w:rFonts w:ascii="ＭＳ ゴシック" w:eastAsia="ＭＳ ゴシック" w:hAnsi="ＭＳ ゴシック" w:cs="Times New Roman"/>
        </w:rPr>
      </w:pPr>
      <w:r>
        <w:rPr>
          <w:rFonts w:eastAsia="ＭＳ ゴシック" w:cs="ＭＳ ゴシック" w:hint="eastAsia"/>
        </w:rPr>
        <w:t xml:space="preserve">　　　　本要件を満たす体制をとっていただくことができるでしょうか。</w:t>
      </w:r>
    </w:p>
    <w:p w14:paraId="2B1ADA94" w14:textId="77777777" w:rsidR="00266CAB" w:rsidRDefault="00266CAB" w:rsidP="009124E5">
      <w:pPr>
        <w:snapToGrid w:val="0"/>
        <w:spacing w:line="240" w:lineRule="atLeast"/>
        <w:rPr>
          <w:rFonts w:ascii="ＭＳ ゴシック" w:eastAsia="ＭＳ ゴシック" w:hAnsi="ＭＳ ゴシック" w:cs="Times New Roman"/>
        </w:rPr>
      </w:pPr>
    </w:p>
    <w:p w14:paraId="40402141" w14:textId="77777777" w:rsidR="00266CAB" w:rsidRDefault="00D8379D" w:rsidP="009124E5">
      <w:pPr>
        <w:snapToGrid w:val="0"/>
        <w:spacing w:line="240" w:lineRule="atLeast"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89F62D" wp14:editId="01B5C663">
                <wp:simplePos x="0" y="0"/>
                <wp:positionH relativeFrom="column">
                  <wp:posOffset>457200</wp:posOffset>
                </wp:positionH>
                <wp:positionV relativeFrom="paragraph">
                  <wp:posOffset>58420</wp:posOffset>
                </wp:positionV>
                <wp:extent cx="5143500" cy="342900"/>
                <wp:effectExtent l="5080" t="12065" r="13970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2360F" id="Rectangle 4" o:spid="_x0000_s1026" style="position:absolute;left:0;text-align:left;margin-left:36pt;margin-top:4.6pt;width:40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g0dgIAAPs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" filled="f"/>
            </w:pict>
          </mc:Fallback>
        </mc:AlternateContent>
      </w:r>
    </w:p>
    <w:p w14:paraId="77488B0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・図書館内で</w:t>
      </w:r>
      <w:r w:rsidRPr="00FF4202">
        <w:rPr>
          <w:rFonts w:asciiTheme="minorHAnsi" w:eastAsia="ＭＳ ゴシック" w:hAnsiTheme="minorHAnsi" w:cs="ＭＳ ゴシック"/>
        </w:rPr>
        <w:t>PDF</w:t>
      </w:r>
      <w:r>
        <w:rPr>
          <w:rFonts w:ascii="ＭＳ ゴシック" w:eastAsia="ＭＳ ゴシック" w:hAnsi="ＭＳ ゴシック" w:cs="ＭＳ ゴシック" w:hint="eastAsia"/>
        </w:rPr>
        <w:t>形式のファイルを閲覧できる環境にあること。</w:t>
      </w:r>
    </w:p>
    <w:p w14:paraId="3509C81C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534EA1B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0A9F485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図書館内で</w:t>
      </w:r>
      <w:r>
        <w:t>PDF</w:t>
      </w:r>
      <w:r>
        <w:rPr>
          <w:rFonts w:cs="ＭＳ 明朝" w:hint="eastAsia"/>
        </w:rPr>
        <w:t>形式のファイルを閲覧できる環境である。</w:t>
      </w:r>
    </w:p>
    <w:p w14:paraId="1BA62CE9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5115A62F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図書館内で</w:t>
      </w:r>
      <w:r>
        <w:t>PDF</w:t>
      </w:r>
      <w:r>
        <w:rPr>
          <w:rFonts w:cs="ＭＳ 明朝" w:hint="eastAsia"/>
        </w:rPr>
        <w:t>形式のファイルを閲覧できるよう、環境を整備中である。</w:t>
      </w:r>
    </w:p>
    <w:p w14:paraId="4695341D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4FD0A9C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□　その他</w:t>
      </w:r>
    </w:p>
    <w:p w14:paraId="5A8CE6DA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6A810D6A" w14:textId="77777777" w:rsidR="00266CAB" w:rsidRDefault="00266CAB" w:rsidP="009124E5">
      <w:pPr>
        <w:snapToGrid w:val="0"/>
        <w:spacing w:line="240" w:lineRule="atLeast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73EC7BA3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52501E24" w14:textId="77777777" w:rsidR="000E3685" w:rsidRDefault="000E3685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66A123B7" w14:textId="77777777" w:rsidR="000E3685" w:rsidRDefault="000E3685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4EE41F1D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</w:t>
      </w:r>
      <w:r w:rsidR="001C5357"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>８</w:t>
      </w:r>
      <w:r>
        <w:rPr>
          <w:rFonts w:eastAsia="ＭＳ ゴシック" w:cs="ＭＳ ゴシック" w:hint="eastAsia"/>
          <w:bdr w:val="single" w:sz="4" w:space="0" w:color="auto"/>
          <w:shd w:val="pct15" w:color="auto" w:fill="FFFFFF"/>
        </w:rPr>
        <w:t xml:space="preserve">　ホームページについて　　　　　　　　　　　　　　　　　　　　　　　　　　　　　</w:t>
      </w:r>
    </w:p>
    <w:p w14:paraId="208A6A23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791688F1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Ｑ</w:t>
      </w:r>
      <w:r>
        <w:rPr>
          <w:rFonts w:ascii="ＭＳ ゴシック" w:eastAsia="ＭＳ ゴシック" w:hAnsi="ＭＳ ゴシック" w:cs="ＭＳ ゴシック"/>
        </w:rPr>
        <w:t>1</w:t>
      </w:r>
      <w:r w:rsidR="001C5357">
        <w:rPr>
          <w:rFonts w:ascii="ＭＳ ゴシック" w:eastAsia="ＭＳ ゴシック" w:hAnsi="ＭＳ ゴシック" w:cs="ＭＳ ゴシック"/>
        </w:rPr>
        <w:t>2</w:t>
      </w:r>
      <w:r>
        <w:rPr>
          <w:rFonts w:eastAsia="ＭＳ ゴシック" w:cs="ＭＳ ゴシック" w:hint="eastAsia"/>
        </w:rPr>
        <w:t xml:space="preserve">　貴館のホームページがありましたらお知らせください。</w:t>
      </w:r>
    </w:p>
    <w:p w14:paraId="709089A6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73FD8822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  <w:r>
        <w:rPr>
          <w:rFonts w:cs="ＭＳ 明朝" w:hint="eastAsia"/>
        </w:rPr>
        <w:t xml:space="preserve">　　　【</w:t>
      </w:r>
      <w:r>
        <w:t>URL</w:t>
      </w:r>
      <w:r>
        <w:rPr>
          <w:rFonts w:cs="ＭＳ 明朝" w:hint="eastAsia"/>
        </w:rPr>
        <w:t>】</w:t>
      </w:r>
    </w:p>
    <w:p w14:paraId="605C70AB" w14:textId="77777777" w:rsidR="00266CAB" w:rsidRDefault="00266CAB" w:rsidP="009124E5">
      <w:pPr>
        <w:snapToGrid w:val="0"/>
        <w:spacing w:line="240" w:lineRule="atLeast"/>
        <w:rPr>
          <w:rFonts w:cs="Times New Roman"/>
        </w:rPr>
      </w:pPr>
    </w:p>
    <w:p w14:paraId="555B34C0" w14:textId="6E6DBA20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</w:t>
      </w:r>
      <w:r w:rsidR="008F134D">
        <w:rPr>
          <w:u w:val="single"/>
        </w:rPr>
        <w:t>http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</w:t>
      </w:r>
    </w:p>
    <w:p w14:paraId="2703816B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4C88AD47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326C5A9B" w14:textId="77777777" w:rsidR="00266CAB" w:rsidRDefault="00266CAB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01DCAFAC" w14:textId="77777777" w:rsidR="009F5775" w:rsidRDefault="009F5775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0A4C1847" w14:textId="77777777" w:rsidR="009F5775" w:rsidRDefault="009F5775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244C1784" w14:textId="77777777" w:rsidR="009F5775" w:rsidRDefault="009F5775" w:rsidP="009124E5">
      <w:pPr>
        <w:snapToGrid w:val="0"/>
        <w:spacing w:line="240" w:lineRule="atLeast"/>
        <w:ind w:right="84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調査項目は以上です。ご回答ありがとうございました。</w:t>
      </w:r>
    </w:p>
    <w:p w14:paraId="162EE482" w14:textId="77777777" w:rsidR="009F5775" w:rsidRDefault="009F5775" w:rsidP="009124E5">
      <w:pPr>
        <w:snapToGrid w:val="0"/>
        <w:spacing w:line="240" w:lineRule="atLeast"/>
        <w:ind w:right="840"/>
        <w:rPr>
          <w:rFonts w:eastAsia="ＭＳ ゴシック" w:cs="Times New Roman"/>
        </w:rPr>
      </w:pPr>
    </w:p>
    <w:p w14:paraId="20011759" w14:textId="2F20BC9C" w:rsidR="009F5775" w:rsidRDefault="009F5775" w:rsidP="009124E5">
      <w:pPr>
        <w:snapToGrid w:val="0"/>
        <w:spacing w:line="240" w:lineRule="atLeast"/>
        <w:ind w:right="7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この調査票は、</w:t>
      </w:r>
      <w:r w:rsidR="003F0B9D">
        <w:rPr>
          <w:rFonts w:eastAsia="ＭＳ ゴシック" w:cs="ＭＳ ゴシック" w:hint="eastAsia"/>
        </w:rPr>
        <w:t>参加申請時に、</w:t>
      </w:r>
      <w:r>
        <w:rPr>
          <w:rFonts w:eastAsia="ＭＳ ゴシック" w:cs="ＭＳ ゴシック" w:hint="eastAsia"/>
        </w:rPr>
        <w:t>「参加申請書」及び</w:t>
      </w:r>
      <w:r w:rsidR="008F134D" w:rsidRPr="008F134D">
        <w:rPr>
          <w:rFonts w:asciiTheme="majorEastAsia" w:eastAsiaTheme="majorEastAsia" w:hAnsiTheme="majorEastAsia" w:cs="ＭＳ ゴシック" w:hint="eastAsia"/>
        </w:rPr>
        <w:t>「</w:t>
      </w:r>
      <w:r w:rsidR="008F134D" w:rsidRPr="008F134D">
        <w:rPr>
          <w:rFonts w:asciiTheme="majorEastAsia" w:eastAsiaTheme="majorEastAsia" w:hAnsiTheme="majorEastAsia"/>
        </w:rPr>
        <w:t>図書館条例の写し</w:t>
      </w:r>
      <w:r w:rsidR="008F134D" w:rsidRPr="008F134D">
        <w:rPr>
          <w:rFonts w:asciiTheme="majorEastAsia" w:eastAsiaTheme="majorEastAsia" w:hAnsiTheme="majorEastAsia" w:hint="eastAsia"/>
        </w:rPr>
        <w:t>」</w:t>
      </w:r>
      <w:r w:rsidRPr="008F134D">
        <w:rPr>
          <w:rFonts w:asciiTheme="majorEastAsia" w:eastAsiaTheme="majorEastAsia" w:hAnsiTheme="majorEastAsia" w:cs="ＭＳ ゴシック" w:hint="eastAsia"/>
        </w:rPr>
        <w:t>と</w:t>
      </w:r>
      <w:r>
        <w:rPr>
          <w:rFonts w:eastAsia="ＭＳ ゴシック" w:cs="ＭＳ ゴシック" w:hint="eastAsia"/>
        </w:rPr>
        <w:t>併せて</w:t>
      </w:r>
      <w:r w:rsidR="00FA69DB">
        <w:rPr>
          <w:rFonts w:eastAsia="ＭＳ ゴシック" w:cs="ＭＳ ゴシック" w:hint="eastAsia"/>
        </w:rPr>
        <w:t>お送り</w:t>
      </w:r>
      <w:r w:rsidR="00192606">
        <w:rPr>
          <w:rFonts w:eastAsia="ＭＳ ゴシック" w:cs="ＭＳ ゴシック" w:hint="eastAsia"/>
        </w:rPr>
        <w:t>ください。</w:t>
      </w:r>
      <w:bookmarkStart w:id="0" w:name="_GoBack"/>
      <w:bookmarkEnd w:id="0"/>
    </w:p>
    <w:p w14:paraId="64E9716E" w14:textId="77777777" w:rsidR="009F5775" w:rsidRPr="009F5775" w:rsidRDefault="009F5775" w:rsidP="009124E5">
      <w:pPr>
        <w:pStyle w:val="a3"/>
        <w:tabs>
          <w:tab w:val="clear" w:pos="4252"/>
          <w:tab w:val="clear" w:pos="8504"/>
        </w:tabs>
        <w:spacing w:line="240" w:lineRule="atLeast"/>
        <w:rPr>
          <w:rFonts w:cs="Times New Roman"/>
        </w:rPr>
      </w:pPr>
    </w:p>
    <w:p w14:paraId="6AB18514" w14:textId="77777777" w:rsidR="00266CAB" w:rsidRDefault="00266CAB" w:rsidP="009124E5">
      <w:pPr>
        <w:snapToGrid w:val="0"/>
        <w:spacing w:line="240" w:lineRule="atLeast"/>
        <w:jc w:val="left"/>
        <w:rPr>
          <w:rFonts w:eastAsia="ＭＳ ゴシック" w:cs="Times New Roman"/>
        </w:rPr>
      </w:pPr>
    </w:p>
    <w:sectPr w:rsidR="00266CAB">
      <w:footerReference w:type="default" r:id="rId6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B808" w14:textId="77777777" w:rsidR="003C4548" w:rsidRDefault="003C45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0A3CBA" w14:textId="77777777" w:rsidR="003C4548" w:rsidRDefault="003C45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E112" w14:textId="77777777" w:rsidR="00682B60" w:rsidRDefault="00682B60">
    <w:pPr>
      <w:pStyle w:val="a5"/>
      <w:jc w:val="center"/>
      <w:rPr>
        <w:rStyle w:val="a7"/>
        <w:rFonts w:ascii="ＭＳ ゴシック" w:eastAsia="ＭＳ ゴシック" w:hAnsi="ＭＳ ゴシック"/>
        <w:sz w:val="16"/>
        <w:szCs w:val="16"/>
      </w:rPr>
    </w:pPr>
    <w:r>
      <w:rPr>
        <w:rStyle w:val="a7"/>
        <w:rFonts w:ascii="ＭＳ ゴシック" w:eastAsia="ＭＳ ゴシック" w:hAnsi="ＭＳ ゴシック" w:cs="ＭＳ ゴシック" w:hint="eastAsia"/>
        <w:sz w:val="16"/>
        <w:szCs w:val="16"/>
      </w:rPr>
      <w:t>国立国会図書館総合目録ネットワーク　新規参加調査票</w:t>
    </w:r>
  </w:p>
  <w:p w14:paraId="0D8B6435" w14:textId="454727EF" w:rsidR="00682B60" w:rsidRDefault="00682B60">
    <w:pPr>
      <w:pStyle w:val="a5"/>
      <w:jc w:val="center"/>
      <w:rPr>
        <w:rFonts w:ascii="ＭＳ ゴシック" w:eastAsia="ＭＳ ゴシック" w:hAnsi="ＭＳ ゴシック" w:cs="Times New Roman"/>
        <w:sz w:val="18"/>
        <w:szCs w:val="18"/>
      </w:rPr>
    </w:pPr>
    <w:r>
      <w:rPr>
        <w:rStyle w:val="a7"/>
        <w:rFonts w:ascii="ＭＳ ゴシック" w:eastAsia="ＭＳ ゴシック" w:hAnsi="ＭＳ ゴシック" w:cs="ＭＳ ゴシック" w:hint="eastAsia"/>
        <w:sz w:val="16"/>
        <w:szCs w:val="16"/>
      </w:rPr>
      <w:t>－</w:t>
    </w:r>
    <w:r>
      <w:rPr>
        <w:rStyle w:val="a7"/>
        <w:rFonts w:ascii="ＭＳ ゴシック" w:eastAsia="ＭＳ ゴシック" w:hAnsi="ＭＳ ゴシック" w:cs="ＭＳ ゴシック"/>
        <w:sz w:val="16"/>
        <w:szCs w:val="16"/>
      </w:rPr>
      <w:fldChar w:fldCharType="begin"/>
    </w:r>
    <w:r>
      <w:rPr>
        <w:rStyle w:val="a7"/>
        <w:rFonts w:ascii="ＭＳ ゴシック" w:eastAsia="ＭＳ ゴシック" w:hAnsi="ＭＳ ゴシック" w:cs="ＭＳ ゴシック"/>
        <w:sz w:val="16"/>
        <w:szCs w:val="16"/>
      </w:rPr>
      <w:instrText xml:space="preserve"> PAGE </w:instrText>
    </w:r>
    <w:r>
      <w:rPr>
        <w:rStyle w:val="a7"/>
        <w:rFonts w:ascii="ＭＳ ゴシック" w:eastAsia="ＭＳ ゴシック" w:hAnsi="ＭＳ ゴシック" w:cs="ＭＳ ゴシック"/>
        <w:sz w:val="16"/>
        <w:szCs w:val="16"/>
      </w:rPr>
      <w:fldChar w:fldCharType="separate"/>
    </w:r>
    <w:r w:rsidR="008F134D">
      <w:rPr>
        <w:rStyle w:val="a7"/>
        <w:rFonts w:ascii="ＭＳ ゴシック" w:eastAsia="ＭＳ ゴシック" w:hAnsi="ＭＳ ゴシック" w:cs="ＭＳ ゴシック"/>
        <w:noProof/>
        <w:sz w:val="16"/>
        <w:szCs w:val="16"/>
      </w:rPr>
      <w:t>5</w:t>
    </w:r>
    <w:r>
      <w:rPr>
        <w:rStyle w:val="a7"/>
        <w:rFonts w:ascii="ＭＳ ゴシック" w:eastAsia="ＭＳ ゴシック" w:hAnsi="ＭＳ ゴシック" w:cs="ＭＳ ゴシック"/>
        <w:sz w:val="16"/>
        <w:szCs w:val="16"/>
      </w:rPr>
      <w:fldChar w:fldCharType="end"/>
    </w:r>
    <w:r>
      <w:rPr>
        <w:rStyle w:val="a7"/>
        <w:rFonts w:ascii="ＭＳ ゴシック" w:eastAsia="ＭＳ ゴシック" w:hAnsi="ＭＳ ゴシック" w:cs="ＭＳ ゴシック" w:hint="eastAsia"/>
        <w:sz w:val="16"/>
        <w:szCs w:val="16"/>
      </w:rPr>
      <w:t>／</w:t>
    </w:r>
    <w:r>
      <w:rPr>
        <w:rStyle w:val="a7"/>
        <w:rFonts w:ascii="ＭＳ ゴシック" w:eastAsia="ＭＳ ゴシック" w:hAnsi="ＭＳ ゴシック" w:cs="ＭＳ ゴシック"/>
        <w:sz w:val="16"/>
        <w:szCs w:val="16"/>
      </w:rPr>
      <w:fldChar w:fldCharType="begin"/>
    </w:r>
    <w:r>
      <w:rPr>
        <w:rStyle w:val="a7"/>
        <w:rFonts w:ascii="ＭＳ ゴシック" w:eastAsia="ＭＳ ゴシック" w:hAnsi="ＭＳ ゴシック" w:cs="ＭＳ ゴシック"/>
        <w:sz w:val="16"/>
        <w:szCs w:val="16"/>
      </w:rPr>
      <w:instrText xml:space="preserve"> NUMPAGES </w:instrText>
    </w:r>
    <w:r>
      <w:rPr>
        <w:rStyle w:val="a7"/>
        <w:rFonts w:ascii="ＭＳ ゴシック" w:eastAsia="ＭＳ ゴシック" w:hAnsi="ＭＳ ゴシック" w:cs="ＭＳ ゴシック"/>
        <w:sz w:val="16"/>
        <w:szCs w:val="16"/>
      </w:rPr>
      <w:fldChar w:fldCharType="separate"/>
    </w:r>
    <w:r w:rsidR="008F134D">
      <w:rPr>
        <w:rStyle w:val="a7"/>
        <w:rFonts w:ascii="ＭＳ ゴシック" w:eastAsia="ＭＳ ゴシック" w:hAnsi="ＭＳ ゴシック" w:cs="ＭＳ ゴシック"/>
        <w:noProof/>
        <w:sz w:val="16"/>
        <w:szCs w:val="16"/>
      </w:rPr>
      <w:t>5</w:t>
    </w:r>
    <w:r>
      <w:rPr>
        <w:rStyle w:val="a7"/>
        <w:rFonts w:ascii="ＭＳ ゴシック" w:eastAsia="ＭＳ ゴシック" w:hAnsi="ＭＳ ゴシック" w:cs="ＭＳ ゴシック"/>
        <w:sz w:val="16"/>
        <w:szCs w:val="16"/>
      </w:rPr>
      <w:fldChar w:fldCharType="end"/>
    </w:r>
    <w:r>
      <w:rPr>
        <w:rStyle w:val="a7"/>
        <w:rFonts w:ascii="ＭＳ ゴシック" w:eastAsia="ＭＳ ゴシック" w:hAnsi="ＭＳ ゴシック" w:cs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81196" w14:textId="77777777" w:rsidR="003C4548" w:rsidRDefault="003C45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39CCF9" w14:textId="77777777" w:rsidR="003C4548" w:rsidRDefault="003C45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F6"/>
    <w:rsid w:val="00025BBA"/>
    <w:rsid w:val="0005460F"/>
    <w:rsid w:val="0008555A"/>
    <w:rsid w:val="000E3685"/>
    <w:rsid w:val="001022D9"/>
    <w:rsid w:val="0010570D"/>
    <w:rsid w:val="00145F88"/>
    <w:rsid w:val="001645BD"/>
    <w:rsid w:val="00192606"/>
    <w:rsid w:val="001A7400"/>
    <w:rsid w:val="001A7749"/>
    <w:rsid w:val="001C5357"/>
    <w:rsid w:val="00266CAB"/>
    <w:rsid w:val="002844BB"/>
    <w:rsid w:val="002A286A"/>
    <w:rsid w:val="002A7473"/>
    <w:rsid w:val="002C1FD6"/>
    <w:rsid w:val="003108B0"/>
    <w:rsid w:val="00311F0E"/>
    <w:rsid w:val="003C4548"/>
    <w:rsid w:val="003F0B9D"/>
    <w:rsid w:val="003F1D79"/>
    <w:rsid w:val="00451FC2"/>
    <w:rsid w:val="00481735"/>
    <w:rsid w:val="004E477C"/>
    <w:rsid w:val="005210A6"/>
    <w:rsid w:val="00580DF3"/>
    <w:rsid w:val="0062023C"/>
    <w:rsid w:val="00682B60"/>
    <w:rsid w:val="00782C24"/>
    <w:rsid w:val="0088694E"/>
    <w:rsid w:val="008A6E45"/>
    <w:rsid w:val="008F134D"/>
    <w:rsid w:val="009124E5"/>
    <w:rsid w:val="009707F6"/>
    <w:rsid w:val="009F5775"/>
    <w:rsid w:val="00A44896"/>
    <w:rsid w:val="00A4513A"/>
    <w:rsid w:val="00A80063"/>
    <w:rsid w:val="00AE4B51"/>
    <w:rsid w:val="00B437A6"/>
    <w:rsid w:val="00B679C9"/>
    <w:rsid w:val="00B87123"/>
    <w:rsid w:val="00B94A5E"/>
    <w:rsid w:val="00BA7BFE"/>
    <w:rsid w:val="00BE0FE2"/>
    <w:rsid w:val="00C043A9"/>
    <w:rsid w:val="00C208AA"/>
    <w:rsid w:val="00C82283"/>
    <w:rsid w:val="00C976B9"/>
    <w:rsid w:val="00D8379D"/>
    <w:rsid w:val="00EC6E8B"/>
    <w:rsid w:val="00F83CF6"/>
    <w:rsid w:val="00F85F5F"/>
    <w:rsid w:val="00FA69DB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ABC3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42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420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1A774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1A774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A7749"/>
    <w:rPr>
      <w:rFonts w:cs="Century"/>
    </w:rPr>
  </w:style>
  <w:style w:type="paragraph" w:styleId="ad">
    <w:name w:val="annotation subject"/>
    <w:basedOn w:val="ab"/>
    <w:next w:val="ab"/>
    <w:link w:val="ae"/>
    <w:uiPriority w:val="99"/>
    <w:rsid w:val="001A7749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1A7749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2022-05-10T08:42:00Z</dcterms:created>
  <dcterms:modified xsi:type="dcterms:W3CDTF">2022-05-24T10:00:00Z</dcterms:modified>
</cp:coreProperties>
</file>